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BB" w:rsidRDefault="007416BB" w:rsidP="007416BB">
      <w:pPr>
        <w:spacing w:line="420" w:lineRule="exact"/>
        <w:ind w:firstLineChars="149" w:firstLine="477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文化部村落文化發展計畫</w:t>
      </w:r>
    </w:p>
    <w:p w:rsidR="007416BB" w:rsidRDefault="007416BB" w:rsidP="007416BB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32"/>
        </w:rPr>
        <w:t>雲林狂想曲</w:t>
      </w:r>
      <w:proofErr w:type="gramStart"/>
      <w:r>
        <w:rPr>
          <w:rFonts w:ascii="標楷體" w:eastAsia="標楷體" w:hAnsi="標楷體" w:hint="eastAsia"/>
          <w:b/>
          <w:bCs/>
          <w:sz w:val="32"/>
        </w:rPr>
        <w:t>—走讀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台灣</w:t>
      </w:r>
    </w:p>
    <w:p w:rsidR="00F5654F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指導單位:</w:t>
      </w:r>
      <w:r w:rsidR="00F5654F">
        <w:rPr>
          <w:rFonts w:ascii="標楷體" w:eastAsia="標楷體" w:hAnsi="標楷體" w:hint="eastAsia"/>
          <w:sz w:val="22"/>
          <w:szCs w:val="22"/>
        </w:rPr>
        <w:t>文化部</w:t>
      </w:r>
    </w:p>
    <w:p w:rsidR="007416BB" w:rsidRDefault="00F5654F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 w:rsidRPr="00F5654F">
        <w:rPr>
          <w:rFonts w:ascii="標楷體" w:eastAsia="標楷體" w:hAnsi="標楷體" w:hint="eastAsia"/>
          <w:b/>
          <w:sz w:val="22"/>
          <w:szCs w:val="22"/>
        </w:rPr>
        <w:t>主辦單位:</w:t>
      </w:r>
      <w:r w:rsidR="007416BB">
        <w:rPr>
          <w:rFonts w:ascii="標楷體" w:eastAsia="標楷體" w:hAnsi="標楷體" w:hint="eastAsia"/>
          <w:sz w:val="22"/>
          <w:szCs w:val="22"/>
        </w:rPr>
        <w:t>國立彰化生活美學館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承辦單位:</w:t>
      </w:r>
      <w:r>
        <w:rPr>
          <w:rFonts w:ascii="標楷體" w:eastAsia="標楷體" w:hAnsi="標楷體" w:hint="eastAsia"/>
          <w:sz w:val="22"/>
          <w:szCs w:val="22"/>
        </w:rPr>
        <w:t>社團法人雲林縣雲林故事人協會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合辦單位:</w:t>
      </w:r>
      <w:r>
        <w:rPr>
          <w:rFonts w:ascii="標楷體" w:eastAsia="標楷體" w:hAnsi="標楷體" w:hint="eastAsia"/>
          <w:sz w:val="22"/>
          <w:szCs w:val="22"/>
        </w:rPr>
        <w:t>宜蘭、台北、桃園、新竹、台中、南投、彰化、雲林、嘉義、台南等縣市政府文化局/處</w:t>
      </w:r>
    </w:p>
    <w:p w:rsidR="007416BB" w:rsidRDefault="007416BB" w:rsidP="007416BB">
      <w:pPr>
        <w:spacing w:line="276" w:lineRule="auto"/>
        <w:ind w:left="661" w:rightChars="63" w:right="151" w:hangingChars="300" w:hanging="661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協辦單位:</w:t>
      </w:r>
    </w:p>
    <w:p w:rsidR="007416BB" w:rsidRDefault="007416BB" w:rsidP="007416BB">
      <w:pPr>
        <w:adjustRightInd w:val="0"/>
        <w:snapToGrid w:val="0"/>
        <w:ind w:left="660" w:hangingChars="300" w:hanging="66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台北--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紀州庵</w:t>
      </w:r>
      <w:proofErr w:type="gramEnd"/>
      <w:r>
        <w:rPr>
          <w:rFonts w:ascii="標楷體" w:eastAsia="標楷體" w:hAnsi="標楷體" w:hint="eastAsia"/>
          <w:sz w:val="22"/>
          <w:szCs w:val="22"/>
        </w:rPr>
        <w:t>文學森林、台北故事館、錢穆故居、蔡瑞月文化基金會、糖業文化展示館(A倉)、臺北市中山親子館、台北之家、</w:t>
      </w:r>
      <w:r>
        <w:rPr>
          <w:rFonts w:ascii="標楷體" w:eastAsia="標楷體" w:hAnsi="標楷體" w:cs="Arial" w:hint="eastAsia"/>
          <w:sz w:val="22"/>
          <w:szCs w:val="22"/>
          <w:shd w:val="clear" w:color="auto" w:fill="FFFFFF"/>
        </w:rPr>
        <w:t>永安藝文館-表演36</w:t>
      </w:r>
      <w:r>
        <w:rPr>
          <w:rFonts w:ascii="標楷體" w:eastAsia="標楷體" w:hAnsi="標楷體" w:hint="eastAsia"/>
          <w:sz w:val="22"/>
          <w:szCs w:val="22"/>
        </w:rPr>
        <w:t>房、</w:t>
      </w:r>
      <w:r>
        <w:rPr>
          <w:rFonts w:ascii="標楷體" w:eastAsia="標楷體" w:hAnsi="標楷體"/>
          <w:sz w:val="22"/>
          <w:szCs w:val="22"/>
        </w:rPr>
        <w:fldChar w:fldCharType="begin"/>
      </w:r>
      <w:r>
        <w:rPr>
          <w:rFonts w:ascii="標楷體" w:eastAsia="標楷體" w:hAnsi="標楷體"/>
          <w:sz w:val="22"/>
          <w:szCs w:val="22"/>
        </w:rPr>
        <w:instrText xml:space="preserve"> HYPERLINK "http://www.forla-kindergarten.com.tw/" </w:instrText>
      </w:r>
      <w:r>
        <w:rPr>
          <w:rFonts w:ascii="標楷體" w:eastAsia="標楷體" w:hAnsi="標楷體"/>
          <w:sz w:val="22"/>
          <w:szCs w:val="22"/>
        </w:rPr>
        <w:fldChar w:fldCharType="separate"/>
      </w:r>
      <w:r>
        <w:rPr>
          <w:rStyle w:val="a3"/>
          <w:rFonts w:ascii="標楷體" w:eastAsia="標楷體" w:hAnsi="標楷體" w:hint="eastAsia"/>
          <w:color w:val="auto"/>
          <w:sz w:val="22"/>
          <w:szCs w:val="22"/>
          <w:u w:val="none"/>
        </w:rPr>
        <w:t>私立福樂幼兒園</w:t>
      </w:r>
      <w:r>
        <w:rPr>
          <w:rFonts w:ascii="標楷體" w:eastAsia="標楷體" w:hAnsi="標楷體"/>
          <w:sz w:val="22"/>
          <w:szCs w:val="22"/>
        </w:rPr>
        <w:fldChar w:fldCharType="end"/>
      </w:r>
      <w:r>
        <w:rPr>
          <w:rFonts w:ascii="標楷體" w:eastAsia="標楷體" w:hAnsi="標楷體" w:hint="eastAsia"/>
          <w:sz w:val="22"/>
          <w:szCs w:val="22"/>
        </w:rPr>
        <w:t>、夢想文教基金會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桃園--私立愛兒群龍潭幼兒園、衛生福利部桃園療養院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新竹--七星生態保育基金會、</w:t>
      </w:r>
      <w:r>
        <w:rPr>
          <w:rFonts w:ascii="標楷體" w:eastAsia="標楷體" w:hAnsi="標楷體" w:hint="eastAsia"/>
          <w:sz w:val="20"/>
          <w:szCs w:val="20"/>
        </w:rPr>
        <w:t>泰雅爾司馬庫斯部落發展協會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台中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—</w:t>
      </w:r>
      <w:proofErr w:type="gramEnd"/>
      <w:r>
        <w:rPr>
          <w:rFonts w:ascii="標楷體" w:eastAsia="標楷體" w:hAnsi="標楷體" w:hint="eastAsia"/>
          <w:sz w:val="22"/>
          <w:szCs w:val="22"/>
        </w:rPr>
        <w:t>楓樹腳文化協會、大甲愛樂室內樂團、十三咖啡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彰化--鹿港福秘密基地、鹿港鎮公所、鹿港桂花巷藝術村、鹿港囝仔文化事業有限公司、　　</w:t>
      </w:r>
    </w:p>
    <w:p w:rsidR="007416BB" w:rsidRDefault="007416BB" w:rsidP="007416BB">
      <w:pPr>
        <w:adjustRightInd w:val="0"/>
        <w:snapToGrid w:val="0"/>
        <w:ind w:firstLineChars="300" w:firstLine="66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鹿港鎮龍山寺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雲林--雲林故事館、二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崙</w:t>
      </w:r>
      <w:proofErr w:type="gramEnd"/>
      <w:r>
        <w:rPr>
          <w:rFonts w:ascii="標楷體" w:eastAsia="標楷體" w:hAnsi="標楷體" w:hint="eastAsia"/>
          <w:sz w:val="22"/>
          <w:szCs w:val="22"/>
        </w:rPr>
        <w:t>故事屋、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斗六行啟記念</w:t>
      </w:r>
      <w:proofErr w:type="gramEnd"/>
      <w:r>
        <w:rPr>
          <w:rFonts w:ascii="標楷體" w:eastAsia="標楷體" w:hAnsi="標楷體" w:hint="eastAsia"/>
          <w:sz w:val="22"/>
          <w:szCs w:val="22"/>
        </w:rPr>
        <w:t>館、他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里霧繪</w:t>
      </w:r>
      <w:proofErr w:type="gramEnd"/>
      <w:r>
        <w:rPr>
          <w:rFonts w:ascii="標楷體" w:eastAsia="標楷體" w:hAnsi="標楷體" w:hint="eastAsia"/>
          <w:sz w:val="22"/>
          <w:szCs w:val="22"/>
        </w:rPr>
        <w:t>本館、雲林縣山線社區大、</w:t>
      </w:r>
    </w:p>
    <w:p w:rsidR="007416BB" w:rsidRDefault="007416BB" w:rsidP="007416BB">
      <w:pPr>
        <w:adjustRightInd w:val="0"/>
        <w:snapToGrid w:val="0"/>
        <w:ind w:firstLineChars="300" w:firstLine="66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雲林縣各社區、雲林各級學校</w:t>
      </w:r>
    </w:p>
    <w:p w:rsidR="007416BB" w:rsidRDefault="007416BB" w:rsidP="007416BB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2"/>
          <w:szCs w:val="22"/>
          <w:lang w:val="en-US" w:eastAsia="zh-TW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2"/>
          <w:szCs w:val="22"/>
          <w:lang w:val="en-US" w:eastAsia="zh-TW"/>
        </w:rPr>
        <w:t>嘉義</w:t>
      </w:r>
      <w:proofErr w:type="gramStart"/>
      <w:r>
        <w:rPr>
          <w:rFonts w:ascii="標楷體" w:eastAsia="標楷體" w:hAnsi="標楷體" w:cs="Times New Roman" w:hint="eastAsia"/>
          <w:b w:val="0"/>
          <w:bCs w:val="0"/>
          <w:kern w:val="2"/>
          <w:sz w:val="22"/>
          <w:szCs w:val="22"/>
          <w:lang w:val="en-US" w:eastAsia="zh-TW"/>
        </w:rPr>
        <w:t>—</w:t>
      </w:r>
      <w:proofErr w:type="gramEnd"/>
      <w:r>
        <w:rPr>
          <w:rFonts w:ascii="標楷體" w:eastAsia="標楷體" w:hAnsi="標楷體" w:cs="Times New Roman" w:hint="eastAsia"/>
          <w:b w:val="0"/>
          <w:bCs w:val="0"/>
          <w:kern w:val="2"/>
          <w:sz w:val="22"/>
          <w:szCs w:val="22"/>
          <w:lang w:val="en-US" w:eastAsia="zh-TW"/>
        </w:rPr>
        <w:t>西區</w:t>
      </w:r>
      <w:r>
        <w:fldChar w:fldCharType="begin"/>
      </w:r>
      <w:r>
        <w:instrText xml:space="preserve"> HYPERLINK "https://zh-tw.facebook.com/pages/%E5%98%89%E7%BE%A9%E5%B8%82%E8%A5%BF%E5%8D%80%E7%A3%9A%E7%A3%98%E7%A4%BE%E5%8D%80%E7%99%BC%E5%B1%95%E5%8D%94%E6%9C%83/212966655548656" </w:instrText>
      </w:r>
      <w:r>
        <w:fldChar w:fldCharType="separate"/>
      </w:r>
      <w:r>
        <w:rPr>
          <w:rStyle w:val="a3"/>
          <w:rFonts w:ascii="標楷體" w:eastAsia="標楷體" w:hAnsi="標楷體" w:cs="Times New Roman" w:hint="eastAsia"/>
          <w:b w:val="0"/>
          <w:bCs w:val="0"/>
          <w:color w:val="auto"/>
          <w:kern w:val="2"/>
          <w:sz w:val="22"/>
          <w:szCs w:val="22"/>
          <w:u w:val="none"/>
          <w:lang w:val="en-US" w:eastAsia="zh-TW"/>
        </w:rPr>
        <w:t>磚磘社區發展協會</w:t>
      </w:r>
      <w:r>
        <w:fldChar w:fldCharType="end"/>
      </w:r>
    </w:p>
    <w:p w:rsidR="007416BB" w:rsidRDefault="007416BB" w:rsidP="007416BB">
      <w:pPr>
        <w:adjustRightInd w:val="0"/>
        <w:snapToGrid w:val="0"/>
        <w:ind w:left="660" w:hangingChars="300" w:hanging="66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台南--龍崎國小、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龍崎竹炭故事</w:t>
      </w:r>
      <w:proofErr w:type="gramEnd"/>
      <w:r>
        <w:rPr>
          <w:rFonts w:ascii="標楷體" w:eastAsia="標楷體" w:hAnsi="標楷體" w:hint="eastAsia"/>
          <w:sz w:val="22"/>
          <w:szCs w:val="22"/>
        </w:rPr>
        <w:t>館、龍崎農會、台南市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竹會、菅仔埔藝耕園</w:t>
      </w:r>
      <w:proofErr w:type="gramEnd"/>
      <w:r>
        <w:rPr>
          <w:rFonts w:ascii="標楷體" w:eastAsia="標楷體" w:hAnsi="標楷體" w:hint="eastAsia"/>
          <w:sz w:val="22"/>
          <w:szCs w:val="22"/>
        </w:rPr>
        <w:t>、安慶里辦公處、 安順國小、青山國小、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仙湖農場</w:t>
      </w:r>
      <w:proofErr w:type="gramEnd"/>
      <w:r>
        <w:rPr>
          <w:rFonts w:ascii="標楷體" w:eastAsia="標楷體" w:hAnsi="標楷體" w:hint="eastAsia"/>
          <w:sz w:val="22"/>
          <w:szCs w:val="22"/>
        </w:rPr>
        <w:t>、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土溝農村</w:t>
      </w:r>
      <w:proofErr w:type="gramEnd"/>
      <w:r>
        <w:rPr>
          <w:rFonts w:ascii="標楷體" w:eastAsia="標楷體" w:hAnsi="標楷體" w:hint="eastAsia"/>
          <w:sz w:val="22"/>
          <w:szCs w:val="22"/>
        </w:rPr>
        <w:t>文化發展協會、永安國小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宜蘭--員山鄉結頭份社區發展協會、</w:t>
      </w:r>
      <w:r>
        <w:fldChar w:fldCharType="begin"/>
      </w:r>
      <w:r>
        <w:instrText xml:space="preserve"> HYPERLINK "https://zh-tw.facebook.com/pages/%E9%BB%83%E5%A4%A7%E9%AD%9A%E5%85%92%E7%AB%A5%E5%8A%87%E5%9C%98/189509841071285" </w:instrText>
      </w:r>
      <w:r>
        <w:fldChar w:fldCharType="separate"/>
      </w:r>
      <w:r>
        <w:rPr>
          <w:rStyle w:val="a3"/>
          <w:rFonts w:ascii="標楷體" w:eastAsia="標楷體" w:hAnsi="標楷體" w:hint="eastAsia"/>
          <w:color w:val="auto"/>
          <w:sz w:val="22"/>
          <w:szCs w:val="22"/>
          <w:u w:val="none"/>
        </w:rPr>
        <w:t>黃大魚兒童劇團</w:t>
      </w:r>
      <w:r>
        <w:fldChar w:fldCharType="end"/>
      </w:r>
      <w:r>
        <w:rPr>
          <w:rFonts w:ascii="標楷體" w:eastAsia="標楷體" w:hAnsi="標楷體" w:hint="eastAsia"/>
          <w:sz w:val="22"/>
          <w:szCs w:val="22"/>
        </w:rPr>
        <w:t>、百果樹紅磚屋</w:t>
      </w:r>
    </w:p>
    <w:p w:rsidR="007416BB" w:rsidRDefault="007416BB" w:rsidP="007416BB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 w:cs="Times New Roman"/>
          <w:b w:val="0"/>
          <w:bCs w:val="0"/>
          <w:kern w:val="2"/>
          <w:sz w:val="22"/>
          <w:szCs w:val="22"/>
          <w:lang w:val="en-US" w:eastAsia="zh-TW"/>
        </w:rPr>
      </w:pPr>
      <w:r>
        <w:rPr>
          <w:rFonts w:ascii="標楷體" w:eastAsia="標楷體" w:hAnsi="標楷體" w:cs="Times New Roman" w:hint="eastAsia"/>
          <w:b w:val="0"/>
          <w:bCs w:val="0"/>
          <w:kern w:val="2"/>
          <w:sz w:val="22"/>
          <w:szCs w:val="22"/>
          <w:lang w:val="en-US" w:eastAsia="zh-TW"/>
        </w:rPr>
        <w:t>南投--新故鄉文教基金會、</w:t>
      </w:r>
      <w:r>
        <w:rPr>
          <w:rFonts w:ascii="標楷體" w:eastAsia="標楷體" w:hAnsi="標楷體" w:cs="Times New Roman"/>
          <w:b w:val="0"/>
          <w:bCs w:val="0"/>
          <w:kern w:val="2"/>
          <w:sz w:val="22"/>
          <w:szCs w:val="22"/>
          <w:lang w:val="en-US" w:eastAsia="zh-TW"/>
        </w:rPr>
        <w:fldChar w:fldCharType="begin"/>
      </w:r>
      <w:r>
        <w:rPr>
          <w:rFonts w:ascii="標楷體" w:eastAsia="標楷體" w:hAnsi="標楷體" w:cs="Times New Roman"/>
          <w:b w:val="0"/>
          <w:bCs w:val="0"/>
          <w:kern w:val="2"/>
          <w:sz w:val="22"/>
          <w:szCs w:val="22"/>
          <w:lang w:val="en-US" w:eastAsia="zh-TW"/>
        </w:rPr>
        <w:instrText xml:space="preserve"> HYPERLINK "http://www.taomi.org.tw/" </w:instrText>
      </w:r>
      <w:r>
        <w:rPr>
          <w:rFonts w:ascii="標楷體" w:eastAsia="標楷體" w:hAnsi="標楷體" w:cs="Times New Roman"/>
          <w:b w:val="0"/>
          <w:bCs w:val="0"/>
          <w:kern w:val="2"/>
          <w:sz w:val="22"/>
          <w:szCs w:val="22"/>
          <w:lang w:val="en-US" w:eastAsia="zh-TW"/>
        </w:rPr>
        <w:fldChar w:fldCharType="separate"/>
      </w:r>
      <w:r>
        <w:rPr>
          <w:rStyle w:val="a3"/>
          <w:rFonts w:ascii="標楷體" w:eastAsia="標楷體" w:hAnsi="標楷體" w:cs="Times New Roman" w:hint="eastAsia"/>
          <w:b w:val="0"/>
          <w:bCs w:val="0"/>
          <w:color w:val="auto"/>
          <w:kern w:val="2"/>
          <w:sz w:val="22"/>
          <w:szCs w:val="22"/>
          <w:u w:val="none"/>
          <w:lang w:val="en-US" w:eastAsia="zh-TW"/>
        </w:rPr>
        <w:t>桃米生態村</w:t>
      </w:r>
      <w:r>
        <w:rPr>
          <w:rFonts w:ascii="標楷體" w:eastAsia="標楷體" w:hAnsi="標楷體" w:cs="Times New Roman"/>
          <w:b w:val="0"/>
          <w:bCs w:val="0"/>
          <w:kern w:val="2"/>
          <w:sz w:val="22"/>
          <w:szCs w:val="22"/>
          <w:lang w:val="en-US" w:eastAsia="zh-TW"/>
        </w:rPr>
        <w:fldChar w:fldCharType="end"/>
      </w:r>
      <w:r>
        <w:rPr>
          <w:rFonts w:ascii="標楷體" w:eastAsia="標楷體" w:hAnsi="標楷體" w:cs="Times New Roman" w:hint="eastAsia"/>
          <w:b w:val="0"/>
          <w:bCs w:val="0"/>
          <w:kern w:val="2"/>
          <w:sz w:val="22"/>
          <w:szCs w:val="22"/>
          <w:lang w:val="en-US" w:eastAsia="zh-TW"/>
        </w:rPr>
        <w:t>、埔里紙教堂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一、活動緣起 </w:t>
      </w:r>
    </w:p>
    <w:p w:rsid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雲林故事人協會，相信說故事就像在送禮，自2002年起策劃執行，雲林私房繪本創作研習至今，累計了許多充滿泥土芳香的在地故事。多年來大多在偏鄉學校及公共圖書館推廣閱讀，自2010年12月起，雲林故事人，延續早年台灣在日治時期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的紙戲人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說故事方式，集結了有夢想的故事人們，踩著腳踏車，載著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一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個個Made in Yunlin 的故事，到雲林縣20鄉鎮與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社區走讀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。</w:t>
      </w:r>
    </w:p>
    <w:p w:rsid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</w:p>
    <w:p w:rsid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今年適逢台灣社區營造20周年，雲林故事人從六月份開始，帶著雲林在地的故事巡迴到台灣10個縣市、30個社區、10所中小學，邀約各縣市的當地作家，透過創作發表、分享、交流等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方式走讀台灣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，分享</w:t>
      </w:r>
      <w:r>
        <w:rPr>
          <w:rFonts w:ascii="標楷體" w:eastAsia="標楷體" w:hAnsi="標楷體" w:hint="eastAsia"/>
          <w:sz w:val="22"/>
          <w:szCs w:val="22"/>
        </w:rPr>
        <w:t>幸福到台灣各個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t>角落，特別是資源較不足的偏鄉及部落。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此次走讀邀約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遠自義大利及比利時的國際偶戲團隊，透過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故事說演及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偶戲的呈現，詮釋、啟發與感受故事的影響力。全民一起體驗台灣故事運動，參與共創共享說故事文化，同時促進國際文化交流，是一份來自雲林人，發自內心送給台灣朋友的禮物。</w:t>
      </w:r>
    </w:p>
    <w:p w:rsid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</w:p>
    <w:p w:rsid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今年的「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走讀台灣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」，在有限的經費下，積極整合各縣市政府、文化局、社區發展協會、學校等資源，共同將這一份從台灣這片沃土長出來的故事文化，巡迴到10個縣市，並進行20場國際偶戲演出、30場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故事說演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，雲林故事人相信一個好的故事，不但能啟發人性、連結人們的生活經驗、協助人們學習及了解故事背後的故事，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進而能激大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lastRenderedPageBreak/>
        <w:t>家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共同創造更具人性價值的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幸福台灣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。同時藉由文化交流及座談，提升國人的閱讀素養，開拓國際視野，也讓國外朋友對台灣文化能有深刻了解。歡迎有興趣的大小朋友，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一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起來體驗在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1930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年代說故事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的紙戲人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故事文化，讓我們一起透過故事，勾勒台灣故事地圖。</w:t>
      </w:r>
      <w:r>
        <w:rPr>
          <w:rFonts w:ascii="標楷體" w:eastAsia="標楷體" w:hAnsi="標楷體" w:hint="eastAsia"/>
          <w:sz w:val="22"/>
          <w:szCs w:val="22"/>
        </w:rPr>
        <w:t>誠摯邀約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t>大家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一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起來認識雲林、</w:t>
      </w:r>
      <w:proofErr w:type="gramStart"/>
      <w:r>
        <w:rPr>
          <w:rFonts w:ascii="標楷體" w:eastAsia="標楷體" w:hAnsi="標楷體" w:cs="Arial" w:hint="eastAsia"/>
          <w:kern w:val="0"/>
          <w:sz w:val="22"/>
          <w:szCs w:val="22"/>
        </w:rPr>
        <w:t>走讀台灣</w:t>
      </w:r>
      <w:proofErr w:type="gramEnd"/>
      <w:r>
        <w:rPr>
          <w:rFonts w:ascii="標楷體" w:eastAsia="標楷體" w:hAnsi="標楷體" w:cs="Arial" w:hint="eastAsia"/>
          <w:kern w:val="0"/>
          <w:sz w:val="22"/>
          <w:szCs w:val="22"/>
        </w:rPr>
        <w:t>、探訪故事現場，發現新台灣。</w:t>
      </w:r>
    </w:p>
    <w:p w:rsid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二、活動內容 </w:t>
      </w:r>
    </w:p>
    <w:p w:rsidR="007416BB" w:rsidRDefault="007416BB" w:rsidP="007416BB">
      <w:pPr>
        <w:adjustRightInd w:val="0"/>
        <w:snapToGrid w:val="0"/>
        <w:ind w:firstLineChars="200" w:firstLine="44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本計畫以推廣雲林在地文學及MIT的作家作品，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延續紙戲人</w:t>
      </w:r>
      <w:proofErr w:type="gramEnd"/>
      <w:r>
        <w:rPr>
          <w:rFonts w:ascii="標楷體" w:eastAsia="標楷體" w:hAnsi="標楷體" w:hint="eastAsia"/>
          <w:sz w:val="22"/>
          <w:szCs w:val="22"/>
        </w:rPr>
        <w:t>帶著故事去旅行的方式，以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故事說演</w:t>
      </w:r>
      <w:proofErr w:type="gramEnd"/>
      <w:r>
        <w:rPr>
          <w:rFonts w:ascii="標楷體" w:eastAsia="標楷體" w:hAnsi="標楷體" w:hint="eastAsia"/>
          <w:sz w:val="22"/>
          <w:szCs w:val="22"/>
        </w:rPr>
        <w:t>、在地社區交流、國際文化交流等方式進行。</w:t>
      </w:r>
    </w:p>
    <w:p w:rsidR="007416BB" w:rsidRDefault="007416BB" w:rsidP="007416BB">
      <w:pPr>
        <w:adjustRightInd w:val="0"/>
        <w:snapToGrid w:val="0"/>
        <w:ind w:firstLineChars="200" w:firstLine="440"/>
        <w:rPr>
          <w:rFonts w:ascii="標楷體" w:eastAsia="標楷體" w:hAnsi="標楷體"/>
          <w:sz w:val="22"/>
          <w:szCs w:val="22"/>
        </w:rPr>
      </w:pPr>
    </w:p>
    <w:p w:rsidR="007416BB" w:rsidRDefault="007416BB" w:rsidP="007416BB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2"/>
          <w:szCs w:val="22"/>
        </w:rPr>
      </w:pPr>
      <w:proofErr w:type="gramStart"/>
      <w:r>
        <w:rPr>
          <w:rFonts w:ascii="標楷體" w:eastAsia="標楷體" w:hAnsi="標楷體" w:hint="eastAsia"/>
          <w:b/>
          <w:sz w:val="22"/>
          <w:szCs w:val="22"/>
        </w:rPr>
        <w:t>故事說演</w:t>
      </w:r>
      <w:proofErr w:type="gramEnd"/>
      <w:r>
        <w:rPr>
          <w:rFonts w:ascii="標楷體" w:eastAsia="標楷體" w:hAnsi="標楷體" w:hint="eastAsia"/>
          <w:b/>
          <w:sz w:val="22"/>
          <w:szCs w:val="22"/>
        </w:rPr>
        <w:t>：</w:t>
      </w:r>
      <w:r>
        <w:rPr>
          <w:rFonts w:ascii="標楷體" w:eastAsia="標楷體" w:hAnsi="標楷體" w:hint="eastAsia"/>
          <w:sz w:val="22"/>
          <w:szCs w:val="22"/>
        </w:rPr>
        <w:t>分享雲林文學作品(定點、巡迴)，以雲林在地的人事物文學創作，延續有機故事創作的文化，活化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早期紙戲人</w:t>
      </w:r>
      <w:proofErr w:type="gramEnd"/>
      <w:r>
        <w:rPr>
          <w:rFonts w:ascii="標楷體" w:eastAsia="標楷體" w:hAnsi="標楷體" w:hint="eastAsia"/>
          <w:sz w:val="22"/>
          <w:szCs w:val="22"/>
        </w:rPr>
        <w:t>說故事的傳統，故事藉由說故事的人騎著腳踏車，將文學芬芳帶到社區偏鄉部落及台灣的各個角落，落實說故事就像在送禮，送到人們的心坎裡的理念。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</w:p>
    <w:p w:rsidR="007416BB" w:rsidRDefault="007416BB" w:rsidP="007416BB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在地社區交流：</w:t>
      </w:r>
      <w:r>
        <w:rPr>
          <w:rFonts w:ascii="標楷體" w:eastAsia="標楷體" w:hAnsi="標楷體" w:hint="eastAsia"/>
          <w:sz w:val="22"/>
          <w:szCs w:val="22"/>
        </w:rPr>
        <w:t>為了推廣與交流台灣泥土文學，以社區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走讀見</w:t>
      </w:r>
      <w:proofErr w:type="gramEnd"/>
      <w:r>
        <w:rPr>
          <w:rFonts w:ascii="標楷體" w:eastAsia="標楷體" w:hAnsi="標楷體" w:hint="eastAsia"/>
          <w:sz w:val="22"/>
          <w:szCs w:val="22"/>
        </w:rPr>
        <w:t>學之旅的方式，從雲林出發，深入各鄉鎮社區及校園，以文會友各縣市的在地作家。邀約各縣市在地的作家代表與雲林作者共聚一堂，來進行社區文化交流。</w:t>
      </w:r>
    </w:p>
    <w:p w:rsidR="007416BB" w:rsidRDefault="007416BB" w:rsidP="007416BB">
      <w:pPr>
        <w:adjustRightInd w:val="0"/>
        <w:snapToGrid w:val="0"/>
        <w:ind w:left="480"/>
        <w:rPr>
          <w:rFonts w:ascii="標楷體" w:eastAsia="標楷體" w:hAnsi="標楷體"/>
          <w:sz w:val="22"/>
          <w:szCs w:val="22"/>
        </w:rPr>
      </w:pPr>
    </w:p>
    <w:p w:rsidR="007416BB" w:rsidRDefault="007416BB" w:rsidP="007416BB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國際文化交流：</w:t>
      </w:r>
      <w:r>
        <w:rPr>
          <w:rFonts w:ascii="標楷體" w:eastAsia="標楷體" w:hAnsi="標楷體" w:hint="eastAsia"/>
          <w:sz w:val="22"/>
          <w:szCs w:val="22"/>
        </w:rPr>
        <w:t>透過故事分享、偶戲演出，分享各國文化藝術的多元性，讓更多的台灣人，共同創造台灣的故事地圖，從雲林出發到台灣各地，也從台灣到世界，同時讓來台的國外</w:t>
      </w:r>
      <w:proofErr w:type="gramStart"/>
      <w:r>
        <w:rPr>
          <w:rFonts w:ascii="標楷體" w:eastAsia="標楷體" w:hAnsi="標楷體" w:hint="eastAsia"/>
          <w:sz w:val="22"/>
          <w:szCs w:val="22"/>
        </w:rPr>
        <w:t>人士共盡一份</w:t>
      </w:r>
      <w:proofErr w:type="gramEnd"/>
      <w:r>
        <w:rPr>
          <w:rFonts w:ascii="標楷體" w:eastAsia="標楷體" w:hAnsi="標楷體" w:hint="eastAsia"/>
          <w:sz w:val="22"/>
          <w:szCs w:val="22"/>
        </w:rPr>
        <w:t>心力外，也一起認識來台灣社區文化的特色與豐厚，深化大家對台灣文化的認識，及感受世界一家人的和平與幸福。</w:t>
      </w:r>
    </w:p>
    <w:p w:rsidR="007416BB" w:rsidRDefault="007416BB" w:rsidP="007416BB">
      <w:pPr>
        <w:adjustRightInd w:val="0"/>
        <w:snapToGrid w:val="0"/>
        <w:rPr>
          <w:rFonts w:ascii="標楷體" w:eastAsia="標楷體" w:hAnsi="標楷體"/>
          <w:sz w:val="22"/>
          <w:szCs w:val="22"/>
        </w:rPr>
      </w:pPr>
    </w:p>
    <w:p w:rsidR="007416BB" w:rsidRDefault="007416BB" w:rsidP="007416B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走讀團隊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簡介</w:t>
      </w:r>
    </w:p>
    <w:p w:rsidR="007416BB" w:rsidRPr="007416BB" w:rsidRDefault="007416BB" w:rsidP="007416BB">
      <w:pPr>
        <w:rPr>
          <w:rFonts w:ascii="標楷體" w:eastAsia="標楷體" w:hAnsi="標楷體"/>
          <w:b/>
          <w:sz w:val="22"/>
        </w:rPr>
      </w:pPr>
      <w:r w:rsidRPr="007416BB">
        <w:rPr>
          <w:rFonts w:ascii="標楷體" w:eastAsia="標楷體" w:hAnsi="標楷體" w:hint="eastAsia"/>
          <w:b/>
          <w:sz w:val="22"/>
        </w:rPr>
        <w:t>雲林故事人協會 Storyteller</w:t>
      </w:r>
    </w:p>
    <w:p w:rsidR="007416BB" w:rsidRPr="00356DEA" w:rsidRDefault="007416BB" w:rsidP="007416BB">
      <w:pPr>
        <w:rPr>
          <w:rFonts w:ascii="標楷體" w:eastAsia="標楷體" w:hAnsi="標楷體"/>
          <w:sz w:val="22"/>
          <w:szCs w:val="22"/>
        </w:rPr>
      </w:pPr>
      <w:r w:rsidRPr="00356DEA">
        <w:rPr>
          <w:rFonts w:ascii="標楷體" w:eastAsia="標楷體" w:hAnsi="標楷體" w:hint="eastAsia"/>
          <w:sz w:val="22"/>
          <w:szCs w:val="22"/>
        </w:rPr>
        <w:t>雲林故事人協會，相信說故事就像在送禮，自2002年起策劃執行，雲林私房繪本創作研習至今，累計了許多充滿泥土芳香的在地故事。多年來大多在偏鄉學校及公共圖書館推廣閱讀，自2010年12月起，雲林故事人，延續早年台灣在日治時期</w:t>
      </w:r>
      <w:proofErr w:type="gramStart"/>
      <w:r w:rsidRPr="00356DEA">
        <w:rPr>
          <w:rFonts w:ascii="標楷體" w:eastAsia="標楷體" w:hAnsi="標楷體" w:hint="eastAsia"/>
          <w:sz w:val="22"/>
          <w:szCs w:val="22"/>
        </w:rPr>
        <w:t>的紙戲人</w:t>
      </w:r>
      <w:proofErr w:type="gramEnd"/>
      <w:r w:rsidRPr="00356DEA">
        <w:rPr>
          <w:rFonts w:ascii="標楷體" w:eastAsia="標楷體" w:hAnsi="標楷體" w:hint="eastAsia"/>
          <w:sz w:val="22"/>
          <w:szCs w:val="22"/>
        </w:rPr>
        <w:t>說故事方式，集結了有夢想的故事人們，踩著腳踏車，載著</w:t>
      </w:r>
      <w:proofErr w:type="gramStart"/>
      <w:r w:rsidRPr="00356DEA">
        <w:rPr>
          <w:rFonts w:ascii="標楷體" w:eastAsia="標楷體" w:hAnsi="標楷體" w:hint="eastAsia"/>
          <w:sz w:val="22"/>
          <w:szCs w:val="22"/>
        </w:rPr>
        <w:t>一</w:t>
      </w:r>
      <w:proofErr w:type="gramEnd"/>
      <w:r w:rsidRPr="00356DEA">
        <w:rPr>
          <w:rFonts w:ascii="標楷體" w:eastAsia="標楷體" w:hAnsi="標楷體" w:hint="eastAsia"/>
          <w:sz w:val="22"/>
          <w:szCs w:val="22"/>
        </w:rPr>
        <w:t>個個Made in Yunlin 的故事，到雲林縣20鄉鎮與</w:t>
      </w:r>
      <w:proofErr w:type="gramStart"/>
      <w:r w:rsidRPr="00356DEA">
        <w:rPr>
          <w:rFonts w:ascii="標楷體" w:eastAsia="標楷體" w:hAnsi="標楷體" w:hint="eastAsia"/>
          <w:sz w:val="22"/>
          <w:szCs w:val="22"/>
        </w:rPr>
        <w:t>社區走讀</w:t>
      </w:r>
      <w:proofErr w:type="gramEnd"/>
      <w:r w:rsidRPr="00356DEA">
        <w:rPr>
          <w:rFonts w:ascii="標楷體" w:eastAsia="標楷體" w:hAnsi="標楷體" w:hint="eastAsia"/>
          <w:sz w:val="22"/>
          <w:szCs w:val="22"/>
        </w:rPr>
        <w:t>。</w:t>
      </w:r>
    </w:p>
    <w:p w:rsidR="007416BB" w:rsidRPr="00745798" w:rsidRDefault="007416BB" w:rsidP="007416BB">
      <w:pPr>
        <w:rPr>
          <w:rFonts w:ascii="Arial Unicode MS" w:eastAsia="Arial Unicode MS" w:hAnsi="Arial Unicode MS" w:cs="Arial Unicode MS"/>
          <w:kern w:val="0"/>
          <w:sz w:val="16"/>
          <w:szCs w:val="16"/>
          <w:bdr w:val="single" w:sz="4" w:space="0" w:color="auto"/>
        </w:rPr>
      </w:pPr>
    </w:p>
    <w:p w:rsidR="007416BB" w:rsidRPr="007416BB" w:rsidRDefault="007416BB" w:rsidP="007416BB">
      <w:pPr>
        <w:rPr>
          <w:rFonts w:ascii="標楷體" w:eastAsia="標楷體" w:hAnsi="標楷體"/>
          <w:b/>
          <w:sz w:val="22"/>
        </w:rPr>
      </w:pPr>
      <w:r w:rsidRPr="007416BB">
        <w:rPr>
          <w:rFonts w:ascii="標楷體" w:eastAsia="標楷體" w:hAnsi="標楷體" w:hint="eastAsia"/>
          <w:b/>
          <w:sz w:val="22"/>
        </w:rPr>
        <w:t>義大利Italy</w:t>
      </w:r>
    </w:p>
    <w:p w:rsidR="007416BB" w:rsidRPr="007416BB" w:rsidRDefault="007416BB" w:rsidP="007416BB">
      <w:pPr>
        <w:rPr>
          <w:rFonts w:ascii="標楷體" w:eastAsia="標楷體" w:hAnsi="標楷體"/>
          <w:b/>
          <w:sz w:val="22"/>
        </w:rPr>
      </w:pPr>
      <w:proofErr w:type="spellStart"/>
      <w:r w:rsidRPr="007416BB">
        <w:rPr>
          <w:rFonts w:ascii="標楷體" w:eastAsia="標楷體" w:hAnsi="標楷體" w:hint="eastAsia"/>
          <w:b/>
          <w:sz w:val="22"/>
        </w:rPr>
        <w:t>Toroupe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 xml:space="preserve">: 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Girovago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 xml:space="preserve"> e 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Rondella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 xml:space="preserve"> 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FamilyTheater</w:t>
      </w:r>
      <w:proofErr w:type="spellEnd"/>
    </w:p>
    <w:p w:rsidR="007416BB" w:rsidRPr="007416BB" w:rsidRDefault="007416BB" w:rsidP="007416BB">
      <w:pPr>
        <w:rPr>
          <w:rFonts w:ascii="標楷體" w:eastAsia="標楷體" w:hAnsi="標楷體"/>
          <w:b/>
          <w:sz w:val="22"/>
        </w:rPr>
      </w:pPr>
      <w:r w:rsidRPr="007416BB">
        <w:rPr>
          <w:rFonts w:ascii="標楷體" w:eastAsia="標楷體" w:hAnsi="標楷體" w:hint="eastAsia"/>
          <w:b/>
          <w:sz w:val="22"/>
        </w:rPr>
        <w:t xml:space="preserve">偶師Puppeteer: Marco 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Grignani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 xml:space="preserve"> / Federica 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Lacomba</w:t>
      </w:r>
      <w:proofErr w:type="spellEnd"/>
    </w:p>
    <w:p w:rsidR="007416BB" w:rsidRPr="00356DEA" w:rsidRDefault="007416BB" w:rsidP="007416BB">
      <w:pPr>
        <w:rPr>
          <w:rFonts w:ascii="標楷體" w:eastAsia="標楷體" w:hAnsi="標楷體"/>
          <w:sz w:val="22"/>
          <w:szCs w:val="22"/>
          <w:bdr w:val="single" w:sz="4" w:space="0" w:color="auto"/>
        </w:rPr>
      </w:pPr>
      <w:r w:rsidRPr="00356DEA">
        <w:rPr>
          <w:rFonts w:ascii="標楷體" w:eastAsia="標楷體" w:hAnsi="標楷體" w:hint="eastAsia"/>
          <w:sz w:val="22"/>
          <w:szCs w:val="22"/>
          <w:bdr w:val="single" w:sz="4" w:space="0" w:color="auto"/>
        </w:rPr>
        <w:t>劇團簡介</w:t>
      </w:r>
    </w:p>
    <w:p w:rsidR="007416BB" w:rsidRPr="00356DEA" w:rsidRDefault="007416BB" w:rsidP="007416BB">
      <w:pPr>
        <w:rPr>
          <w:rFonts w:ascii="標楷體" w:eastAsia="標楷體" w:hAnsi="標楷體"/>
          <w:sz w:val="22"/>
          <w:szCs w:val="22"/>
        </w:rPr>
      </w:pPr>
      <w:r w:rsidRPr="00356DEA">
        <w:rPr>
          <w:rFonts w:ascii="標楷體" w:eastAsia="標楷體" w:hAnsi="標楷體" w:hint="eastAsia"/>
          <w:sz w:val="22"/>
          <w:szCs w:val="22"/>
        </w:rPr>
        <w:t xml:space="preserve">Marco </w:t>
      </w:r>
      <w:proofErr w:type="spellStart"/>
      <w:r w:rsidRPr="00356DEA">
        <w:rPr>
          <w:rFonts w:ascii="標楷體" w:eastAsia="標楷體" w:hAnsi="標楷體" w:hint="eastAsia"/>
          <w:sz w:val="22"/>
          <w:szCs w:val="22"/>
        </w:rPr>
        <w:t>Grignani</w:t>
      </w:r>
      <w:proofErr w:type="spellEnd"/>
      <w:r w:rsidRPr="00356DEA">
        <w:rPr>
          <w:rFonts w:ascii="標楷體" w:eastAsia="標楷體" w:hAnsi="標楷體" w:hint="eastAsia"/>
          <w:sz w:val="22"/>
          <w:szCs w:val="22"/>
        </w:rPr>
        <w:t xml:space="preserve"> 和Federica </w:t>
      </w:r>
      <w:proofErr w:type="spellStart"/>
      <w:r w:rsidRPr="00356DEA">
        <w:rPr>
          <w:rFonts w:ascii="標楷體" w:eastAsia="標楷體" w:hAnsi="標楷體" w:hint="eastAsia"/>
          <w:sz w:val="22"/>
          <w:szCs w:val="22"/>
        </w:rPr>
        <w:t>Lacomba</w:t>
      </w:r>
      <w:proofErr w:type="spellEnd"/>
      <w:r w:rsidRPr="00356DEA">
        <w:rPr>
          <w:rFonts w:ascii="標楷體" w:eastAsia="標楷體" w:hAnsi="標楷體" w:hint="eastAsia"/>
          <w:sz w:val="22"/>
          <w:szCs w:val="22"/>
        </w:rPr>
        <w:t>皆為表演藝術工作者，彼此在希臘的羅德斯島相遇，便一同在希臘島嶼與土耳其沿岸旅行和表演。七年後(1987)年成立了</w:t>
      </w:r>
      <w:proofErr w:type="spellStart"/>
      <w:r w:rsidRPr="00356DEA">
        <w:rPr>
          <w:rFonts w:ascii="標楷體" w:eastAsia="標楷體" w:hAnsi="標楷體" w:hint="eastAsia"/>
          <w:sz w:val="22"/>
          <w:szCs w:val="22"/>
        </w:rPr>
        <w:t>Girovago</w:t>
      </w:r>
      <w:proofErr w:type="spellEnd"/>
      <w:r w:rsidRPr="00356DEA">
        <w:rPr>
          <w:rFonts w:ascii="標楷體" w:eastAsia="標楷體" w:hAnsi="標楷體" w:hint="eastAsia"/>
          <w:sz w:val="22"/>
          <w:szCs w:val="22"/>
        </w:rPr>
        <w:t xml:space="preserve"> e </w:t>
      </w:r>
      <w:proofErr w:type="spellStart"/>
      <w:r w:rsidRPr="00356DEA">
        <w:rPr>
          <w:rFonts w:ascii="標楷體" w:eastAsia="標楷體" w:hAnsi="標楷體" w:hint="eastAsia"/>
          <w:sz w:val="22"/>
          <w:szCs w:val="22"/>
        </w:rPr>
        <w:t>Rondella</w:t>
      </w:r>
      <w:proofErr w:type="spellEnd"/>
      <w:r w:rsidRPr="00356DEA">
        <w:rPr>
          <w:rFonts w:ascii="標楷體" w:eastAsia="標楷體" w:hAnsi="標楷體" w:hint="eastAsia"/>
          <w:sz w:val="22"/>
          <w:szCs w:val="22"/>
        </w:rPr>
        <w:t xml:space="preserve"> Family Theater，自此全心投入巡迴表演的工作，至今逾三十年的表演經驗。劇團表演技術精湛獨到、偶戲動作優美且富含詩意。本次將會帶來「</w:t>
      </w:r>
      <w:proofErr w:type="spellStart"/>
      <w:r w:rsidRPr="00356DEA">
        <w:rPr>
          <w:rFonts w:ascii="標楷體" w:eastAsia="標楷體" w:hAnsi="標楷體" w:hint="eastAsia"/>
          <w:sz w:val="22"/>
          <w:szCs w:val="22"/>
        </w:rPr>
        <w:t>Manoviva</w:t>
      </w:r>
      <w:proofErr w:type="spellEnd"/>
      <w:r w:rsidRPr="00356DEA">
        <w:rPr>
          <w:rFonts w:ascii="標楷體" w:eastAsia="標楷體" w:hAnsi="標楷體" w:hint="eastAsia"/>
          <w:sz w:val="22"/>
          <w:szCs w:val="22"/>
        </w:rPr>
        <w:t>手指</w:t>
      </w:r>
      <w:proofErr w:type="gramStart"/>
      <w:r w:rsidRPr="00356DEA">
        <w:rPr>
          <w:rFonts w:ascii="標楷體" w:eastAsia="標楷體" w:hAnsi="標楷體" w:hint="eastAsia"/>
          <w:sz w:val="22"/>
          <w:szCs w:val="22"/>
        </w:rPr>
        <w:t>偶</w:t>
      </w:r>
      <w:proofErr w:type="gramEnd"/>
      <w:r w:rsidRPr="00356DEA">
        <w:rPr>
          <w:rFonts w:ascii="標楷體" w:eastAsia="標楷體" w:hAnsi="標楷體" w:hint="eastAsia"/>
          <w:sz w:val="22"/>
          <w:szCs w:val="22"/>
        </w:rPr>
        <w:t>劇場」以獨創的手指</w:t>
      </w:r>
      <w:proofErr w:type="gramStart"/>
      <w:r w:rsidRPr="00356DEA">
        <w:rPr>
          <w:rFonts w:ascii="標楷體" w:eastAsia="標楷體" w:hAnsi="標楷體" w:hint="eastAsia"/>
          <w:sz w:val="22"/>
          <w:szCs w:val="22"/>
        </w:rPr>
        <w:t>偶</w:t>
      </w:r>
      <w:proofErr w:type="gramEnd"/>
      <w:r w:rsidRPr="00356DEA">
        <w:rPr>
          <w:rFonts w:ascii="標楷體" w:eastAsia="標楷體" w:hAnsi="標楷體" w:hint="eastAsia"/>
          <w:sz w:val="22"/>
          <w:szCs w:val="22"/>
        </w:rPr>
        <w:t>，透過手指靈活的操作及偶師的巧思，搭配現場演奏的音樂及簡易燈光效果，讓大家都目不轉睛。</w:t>
      </w:r>
    </w:p>
    <w:p w:rsidR="007416BB" w:rsidRPr="007416BB" w:rsidRDefault="007416BB" w:rsidP="007416BB">
      <w:pPr>
        <w:rPr>
          <w:rFonts w:ascii="標楷體" w:eastAsia="標楷體" w:hAnsi="標楷體"/>
          <w:b/>
          <w:sz w:val="22"/>
        </w:rPr>
      </w:pPr>
      <w:r w:rsidRPr="007416BB">
        <w:rPr>
          <w:rFonts w:ascii="標楷體" w:eastAsia="標楷體" w:hAnsi="標楷體" w:hint="eastAsia"/>
          <w:b/>
          <w:sz w:val="22"/>
        </w:rPr>
        <w:lastRenderedPageBreak/>
        <w:t>比利時</w:t>
      </w:r>
      <w:r w:rsidRPr="007416BB">
        <w:rPr>
          <w:rFonts w:ascii="標楷體" w:eastAsia="標楷體" w:hAnsi="標楷體"/>
          <w:b/>
          <w:sz w:val="22"/>
        </w:rPr>
        <w:t>Belgium</w:t>
      </w:r>
    </w:p>
    <w:p w:rsidR="007416BB" w:rsidRPr="007416BB" w:rsidRDefault="007416BB" w:rsidP="007416BB">
      <w:pPr>
        <w:rPr>
          <w:rFonts w:ascii="標楷體" w:eastAsia="標楷體" w:hAnsi="標楷體"/>
          <w:b/>
          <w:sz w:val="22"/>
        </w:rPr>
      </w:pPr>
      <w:proofErr w:type="spellStart"/>
      <w:r w:rsidRPr="007416BB">
        <w:rPr>
          <w:rFonts w:ascii="標楷體" w:eastAsia="標楷體" w:hAnsi="標楷體" w:hint="eastAsia"/>
          <w:b/>
          <w:sz w:val="22"/>
        </w:rPr>
        <w:t>Toroupe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 xml:space="preserve">: Clair de Lune 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Th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>é</w:t>
      </w:r>
      <w:proofErr w:type="spellStart"/>
      <w:r w:rsidRPr="007416BB">
        <w:rPr>
          <w:rFonts w:ascii="標楷體" w:eastAsia="標楷體" w:hAnsi="標楷體" w:hint="eastAsia"/>
          <w:b/>
          <w:sz w:val="22"/>
        </w:rPr>
        <w:t>âtre</w:t>
      </w:r>
      <w:proofErr w:type="spellEnd"/>
      <w:r w:rsidRPr="007416BB">
        <w:rPr>
          <w:rFonts w:ascii="標楷體" w:eastAsia="標楷體" w:hAnsi="標楷體" w:hint="eastAsia"/>
          <w:b/>
          <w:sz w:val="22"/>
        </w:rPr>
        <w:t xml:space="preserve"> </w:t>
      </w:r>
    </w:p>
    <w:p w:rsidR="007416BB" w:rsidRPr="007416BB" w:rsidRDefault="007416BB" w:rsidP="007416BB">
      <w:pPr>
        <w:spacing w:line="0" w:lineRule="atLeast"/>
        <w:rPr>
          <w:rFonts w:ascii="標楷體" w:eastAsia="標楷體" w:hAnsi="標楷體"/>
          <w:b/>
          <w:sz w:val="22"/>
        </w:rPr>
      </w:pPr>
      <w:r w:rsidRPr="007416BB">
        <w:rPr>
          <w:rFonts w:ascii="標楷體" w:eastAsia="標楷體" w:hAnsi="標楷體" w:hint="eastAsia"/>
          <w:b/>
          <w:sz w:val="22"/>
        </w:rPr>
        <w:t xml:space="preserve">偶師Puppeteer: Paulo </w:t>
      </w:r>
      <w:r w:rsidRPr="007416BB">
        <w:rPr>
          <w:rFonts w:ascii="標楷體" w:eastAsia="標楷體" w:hAnsi="標楷體"/>
          <w:b/>
          <w:sz w:val="22"/>
        </w:rPr>
        <w:t>Jose</w:t>
      </w:r>
    </w:p>
    <w:p w:rsidR="007416BB" w:rsidRPr="00356DEA" w:rsidRDefault="007416BB" w:rsidP="007416BB">
      <w:pPr>
        <w:rPr>
          <w:rFonts w:ascii="標楷體" w:eastAsia="標楷體" w:hAnsi="標楷體"/>
          <w:sz w:val="22"/>
          <w:szCs w:val="22"/>
          <w:bdr w:val="single" w:sz="4" w:space="0" w:color="auto"/>
        </w:rPr>
      </w:pPr>
      <w:r w:rsidRPr="00356DEA">
        <w:rPr>
          <w:rFonts w:ascii="標楷體" w:eastAsia="標楷體" w:hAnsi="標楷體" w:hint="eastAsia"/>
          <w:sz w:val="22"/>
          <w:szCs w:val="22"/>
          <w:bdr w:val="single" w:sz="4" w:space="0" w:color="auto"/>
        </w:rPr>
        <w:t>劇團簡介</w:t>
      </w:r>
    </w:p>
    <w:p w:rsidR="007416BB" w:rsidRPr="00356DEA" w:rsidRDefault="007416BB" w:rsidP="007416BB">
      <w:pPr>
        <w:rPr>
          <w:rFonts w:ascii="標楷體" w:eastAsia="標楷體" w:hAnsi="標楷體"/>
          <w:sz w:val="22"/>
          <w:szCs w:val="22"/>
        </w:rPr>
      </w:pPr>
      <w:r w:rsidRPr="00356DEA">
        <w:rPr>
          <w:rFonts w:ascii="標楷體" w:eastAsia="標楷體" w:hAnsi="標楷體" w:hint="eastAsia"/>
          <w:sz w:val="22"/>
          <w:szCs w:val="22"/>
        </w:rPr>
        <w:t>整個演出既沒有特定的故事內容，也沒有語言和文字，演出只有黑白的光影，然而加上獨特音樂的配合，光影交錯，跳躍嬉戲的表演，彷彿憑空呼喚出一個馬戲團來，讓觀眾樂開了懷。《馬戲團來了》的創作人兼佈景設計者是偶師保羅．費雷拉（Paulo Ferreira），他在法國（1984年）、比利時（1987年）開始嘗試影偶戲表演，雖然該兩次只是小型表演，但觀眾的熱烈反應令他得到鼓舞。</w:t>
      </w:r>
    </w:p>
    <w:p w:rsidR="007416BB" w:rsidRDefault="007416BB" w:rsidP="007416BB">
      <w:pPr>
        <w:rPr>
          <w:rFonts w:ascii="標楷體" w:eastAsia="標楷體" w:hAnsi="標楷體"/>
        </w:rPr>
      </w:pPr>
    </w:p>
    <w:p w:rsidR="007416BB" w:rsidRDefault="007416BB" w:rsidP="007416B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走讀行程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7416BB" w:rsidRPr="009D0B6E" w:rsidRDefault="007416BB" w:rsidP="007416BB">
      <w:pPr>
        <w:rPr>
          <w:rFonts w:ascii="標楷體" w:eastAsia="標楷體" w:hAnsi="標楷體"/>
          <w:sz w:val="16"/>
          <w:szCs w:val="16"/>
          <w:shd w:val="clear" w:color="auto" w:fill="D9D9D9" w:themeFill="background1" w:themeFillShade="D9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　　　　                                    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＊</w:t>
      </w:r>
      <w:proofErr w:type="gramEnd"/>
      <w:r w:rsidRPr="009D0B6E">
        <w:rPr>
          <w:rFonts w:ascii="標楷體" w:eastAsia="標楷體" w:hAnsi="標楷體" w:hint="eastAsia"/>
          <w:sz w:val="16"/>
          <w:szCs w:val="16"/>
        </w:rPr>
        <w:t>無特別</w:t>
      </w:r>
      <w:r>
        <w:rPr>
          <w:rFonts w:ascii="標楷體" w:eastAsia="標楷體" w:hAnsi="標楷體" w:hint="eastAsia"/>
          <w:sz w:val="16"/>
          <w:szCs w:val="16"/>
        </w:rPr>
        <w:t>標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註</w:t>
      </w:r>
      <w:proofErr w:type="gramEnd"/>
      <w:r w:rsidRPr="009D0B6E">
        <w:rPr>
          <w:rFonts w:ascii="標楷體" w:eastAsia="標楷體" w:hAnsi="標楷體" w:hint="eastAsia"/>
          <w:sz w:val="16"/>
          <w:szCs w:val="16"/>
        </w:rPr>
        <w:t>入場方式者，請洽詢活動地點單位</w:t>
      </w:r>
    </w:p>
    <w:tbl>
      <w:tblPr>
        <w:tblW w:w="5696" w:type="pct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008"/>
        <w:gridCol w:w="1417"/>
        <w:gridCol w:w="2126"/>
        <w:gridCol w:w="1918"/>
      </w:tblGrid>
      <w:tr w:rsidR="00907985" w:rsidRPr="00EB5E49" w:rsidTr="00510AA8">
        <w:trPr>
          <w:trHeight w:val="260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16BB" w:rsidRPr="007416BB" w:rsidRDefault="007416BB" w:rsidP="007416BB">
            <w:pPr>
              <w:ind w:left="290" w:hangingChars="145" w:hanging="290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活動日期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活動地點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活動時間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活動內容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入場方式</w:t>
            </w:r>
          </w:p>
        </w:tc>
      </w:tr>
      <w:tr w:rsidR="00907985" w:rsidRPr="00EB5E49" w:rsidTr="00510AA8">
        <w:trPr>
          <w:trHeight w:val="403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10/18(六)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EE6392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E63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雲林故事館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EE6392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E63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09:30-11:00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創意工作坊(義大利)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工作坊需報名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</w:t>
            </w:r>
          </w:p>
          <w:p w:rsidR="007416BB" w:rsidRPr="007416BB" w:rsidRDefault="007416BB" w:rsidP="007416BB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酌收材料費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</w:t>
            </w: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00元</w:t>
            </w:r>
          </w:p>
        </w:tc>
      </w:tr>
      <w:tr w:rsidR="00907985" w:rsidRPr="00EB5E49" w:rsidTr="00510AA8">
        <w:trPr>
          <w:trHeight w:val="267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16BB" w:rsidRPr="00EE6392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EE6392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E63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16:30-17:10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77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10/19(日)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EE6392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E63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雲林故事館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EE6392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EE6392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10:00-10:40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AB07F3" w:rsidRPr="00EB5E49" w:rsidTr="00510AA8">
        <w:trPr>
          <w:trHeight w:val="328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10/19(日)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0"/>
                <w:szCs w:val="20"/>
              </w:rPr>
            </w:pPr>
            <w:proofErr w:type="spellStart"/>
            <w:r w:rsidRPr="007416BB">
              <w:rPr>
                <w:rFonts w:ascii="標楷體" w:eastAsia="標楷體" w:hAnsi="標楷體" w:cs="Arial" w:hint="eastAsia"/>
                <w:b w:val="0"/>
                <w:bCs w:val="0"/>
                <w:sz w:val="20"/>
                <w:szCs w:val="20"/>
              </w:rPr>
              <w:t>台北-</w:t>
            </w:r>
            <w:hyperlink r:id="rId6" w:history="1">
              <w:r w:rsidRPr="007416BB">
                <w:rPr>
                  <w:rFonts w:ascii="標楷體" w:eastAsia="標楷體" w:hAnsi="標楷體" w:cs="Arial"/>
                  <w:b w:val="0"/>
                  <w:bCs w:val="0"/>
                  <w:sz w:val="20"/>
                  <w:szCs w:val="20"/>
                </w:rPr>
                <w:t>松山文創園區</w:t>
              </w:r>
              <w:proofErr w:type="spellEnd"/>
            </w:hyperlink>
            <w:r w:rsidRPr="007416BB">
              <w:rPr>
                <w:rFonts w:ascii="標楷體" w:eastAsia="標楷體" w:hAnsi="標楷體" w:cs="Arial" w:hint="eastAsia"/>
                <w:b w:val="0"/>
                <w:bCs w:val="0"/>
                <w:sz w:val="20"/>
                <w:szCs w:val="20"/>
              </w:rPr>
              <w:t>(社造20)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17:00-18:00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免費入場</w:t>
            </w:r>
          </w:p>
        </w:tc>
      </w:tr>
      <w:tr w:rsidR="00907985" w:rsidRPr="00EB5E49" w:rsidTr="00510AA8">
        <w:trPr>
          <w:trHeight w:val="297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10/24(五)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桃園-私立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愛兒群幼兒園</w:t>
            </w:r>
            <w:proofErr w:type="gramEnd"/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15:30-16:10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23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16:30-17:10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43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10/25(六)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桃園-</w:t>
            </w:r>
            <w:hyperlink r:id="rId7" w:history="1">
              <w:r w:rsidRPr="007416BB">
                <w:rPr>
                  <w:rFonts w:ascii="標楷體" w:eastAsia="標楷體" w:hAnsi="標楷體" w:cs="Arial" w:hint="eastAsia"/>
                  <w:kern w:val="0"/>
                  <w:sz w:val="20"/>
                  <w:szCs w:val="20"/>
                </w:rPr>
                <w:t>衛生福利部桃園療養院</w:t>
              </w:r>
            </w:hyperlink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10:40-11:20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43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11:20-12:00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9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12:00-12:20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與作者有約(陳質采)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27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10/26(日)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台中-楓樹社區(公園)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10:10-10:40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人) 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53"/>
          <w:jc w:val="center"/>
        </w:trPr>
        <w:tc>
          <w:tcPr>
            <w:tcW w:w="6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10:40-11:10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與作者有約(林惠敏)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3"/>
          <w:jc w:val="center"/>
        </w:trPr>
        <w:tc>
          <w:tcPr>
            <w:tcW w:w="638" w:type="pct"/>
            <w:vMerge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11:10-12:00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國際文化交流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09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10/27(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spacing w:line="44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台中-大甲愛樂室內樂團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10:10-10:50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46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10:50-11:30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10/29(三)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雲林-雲林故事館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16:30-17:30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創意工作坊(義大利)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工作坊需報名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，</w:t>
            </w:r>
          </w:p>
          <w:p w:rsidR="007416BB" w:rsidRPr="007416BB" w:rsidRDefault="007416BB" w:rsidP="007416BB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酌收材料費100元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10/30(四)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台北-蔡瑞月舞蹈教室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19:00-20:00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故事說演</w:t>
            </w:r>
            <w:proofErr w:type="gramEnd"/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52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10/31(五)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宜蘭-員山鄉結頭份社區(活動中心)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10:10-10:50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4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10:50-11:30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68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adjustRightInd w:val="0"/>
              <w:snapToGrid w:val="0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宜蘭-百果樹紅磚屋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19:10-19:50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19:50-20:30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09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11/1(六)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台北-糖業文化展示館(A倉)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10:10-10:50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10:50-12:30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創意工作坊(義大利)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71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15:10-15:50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49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15:50-16:30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07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11/2(日)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台北-中山親子館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63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40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11/3(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新竹-司馬庫斯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19:30-21:00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40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11/4(二)</w:t>
            </w: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29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11/5(三)</w:t>
            </w: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10:00-10:40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63"/>
          <w:jc w:val="center"/>
        </w:trPr>
        <w:tc>
          <w:tcPr>
            <w:tcW w:w="638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10:45-11:30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67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11/6(四)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台中-十三咖啡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18:30-19:10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7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19:10-19:50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40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11/8(六)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紀州庵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文學森林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偶戲演出(義大利)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17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11/8(六)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台北-永安藝文館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16:00-18:00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創意工作坊-故事盒子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27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11/9(日)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台北-永安藝文館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10:00-11:00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54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spacing w:line="203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14:30~16:30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spacing w:line="203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創意工作坊-故事盒子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spacing w:line="203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52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11/10(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台北-福樂幼兒園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FB7741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09:40-10:1</w:t>
            </w:r>
            <w:r w:rsidR="007416BB"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31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10:10-10:50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99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11/15(六)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南投-埔里紙教堂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13:30-14:30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80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與作者有約(廖嘉展)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50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11/16(日)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彰化-鹿港桂花巷藝術村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社區座談交流(張敬業/林武憲)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94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彰化-鹿港秘密基地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14:00-15:00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09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15:10~15:50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與作者有約(林武憲)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98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16:00-17:00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9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彰化-鹿港龍山寺正殿廣場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19:30-20:20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17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20:20-21:00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7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11/17(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嘉義-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西區磚瑤社區</w:t>
            </w:r>
            <w:proofErr w:type="gramEnd"/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15:10-15:50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故事說演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(戴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湞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琪)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6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15:50-16:30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5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lastRenderedPageBreak/>
              <w:t>11/18(二)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台南-永安國小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11:00-12:00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16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土溝社區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14:30-16:00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33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11/19(三)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台南-龍崎國小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10:10-10:50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9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10:50-11:30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50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龍崎竹炭故事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館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14:00-16:00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交流座談(張永旺)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37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11/20(四)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台南-安慶社區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18:30-19:30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13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19:40-20:20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19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20:20-21:00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座談交流(社區)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44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11/21(五)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台南-安順國小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08:40-09:20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09:20-10:00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33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10:00-10:30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座談交流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56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11/21(五)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台南-青山國小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13:40-14:20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14:20-15:00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53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台南-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仙湖農場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18:40-19:20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73"/>
          <w:jc w:val="center"/>
        </w:trPr>
        <w:tc>
          <w:tcPr>
            <w:tcW w:w="638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19:20-20:00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195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11/23(日)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Arial"/>
                <w:b w:val="0"/>
                <w:bCs w:val="0"/>
                <w:sz w:val="20"/>
                <w:szCs w:val="20"/>
              </w:rPr>
            </w:pPr>
            <w:proofErr w:type="spellStart"/>
            <w:r w:rsidRPr="007416BB">
              <w:rPr>
                <w:rFonts w:ascii="標楷體" w:eastAsia="標楷體" w:hAnsi="標楷體" w:cs="Arial" w:hint="eastAsia"/>
                <w:b w:val="0"/>
                <w:bCs w:val="0"/>
                <w:sz w:val="20"/>
                <w:szCs w:val="20"/>
              </w:rPr>
              <w:t>雲林-斗南</w:t>
            </w:r>
            <w:hyperlink r:id="rId8" w:history="1">
              <w:r w:rsidRPr="007416BB">
                <w:rPr>
                  <w:rFonts w:ascii="標楷體" w:eastAsia="標楷體" w:hAnsi="標楷體" w:cs="Arial" w:hint="eastAsia"/>
                  <w:b w:val="0"/>
                  <w:bCs w:val="0"/>
                  <w:sz w:val="20"/>
                  <w:szCs w:val="20"/>
                </w:rPr>
                <w:t>他里霧繪本館</w:t>
              </w:r>
              <w:proofErr w:type="spellEnd"/>
            </w:hyperlink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6445F8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</w:t>
            </w:r>
            <w:r w:rsidR="006445F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0-1</w:t>
            </w:r>
            <w:r w:rsidR="006445F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2</w:t>
            </w: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:</w:t>
            </w:r>
            <w:r w:rsidR="006445F8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故事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說演(紙戲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人)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  <w:tr w:rsidR="00907985" w:rsidRPr="00EB5E49" w:rsidTr="00510AA8">
        <w:trPr>
          <w:trHeight w:val="252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11/23(日)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pStyle w:val="3"/>
              <w:shd w:val="clear" w:color="auto" w:fill="FFFFFF"/>
              <w:rPr>
                <w:rFonts w:ascii="標楷體" w:eastAsia="標楷體" w:hAnsi="標楷體" w:cs="Arial"/>
                <w:b w:val="0"/>
                <w:bCs w:val="0"/>
                <w:sz w:val="20"/>
                <w:szCs w:val="20"/>
              </w:rPr>
            </w:pPr>
            <w:proofErr w:type="spellStart"/>
            <w:r w:rsidRPr="007416BB">
              <w:rPr>
                <w:rFonts w:ascii="標楷體" w:eastAsia="標楷體" w:hAnsi="標楷體" w:cs="Arial" w:hint="eastAsia"/>
                <w:b w:val="0"/>
                <w:bCs w:val="0"/>
                <w:sz w:val="20"/>
                <w:szCs w:val="20"/>
              </w:rPr>
              <w:t>雲林-雲林故事館</w:t>
            </w:r>
            <w:proofErr w:type="spellEnd"/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14:00-14:40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15:30-16:10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</w:t>
            </w:r>
            <w:bookmarkStart w:id="0" w:name="_GoBack"/>
            <w:bookmarkEnd w:id="0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17:00~17:40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11/24(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雲林-雲林故事館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記者會 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免費入場</w:t>
            </w:r>
          </w:p>
        </w:tc>
      </w:tr>
      <w:tr w:rsidR="00907985" w:rsidRPr="00EB5E49" w:rsidTr="00510AA8">
        <w:trPr>
          <w:trHeight w:val="235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11/24(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10:00-20:00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免費入場</w:t>
            </w:r>
          </w:p>
        </w:tc>
      </w:tr>
      <w:tr w:rsidR="00907985" w:rsidRPr="00EB5E49" w:rsidTr="00510AA8">
        <w:trPr>
          <w:trHeight w:val="325"/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11/27(四)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</w:t>
            </w:r>
            <w:proofErr w:type="gramStart"/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社區走讀</w:t>
            </w:r>
            <w:proofErr w:type="gramEnd"/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10:00-20:00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免費入場</w:t>
            </w:r>
          </w:p>
        </w:tc>
      </w:tr>
      <w:tr w:rsidR="00907985" w:rsidRPr="00EB5E49" w:rsidTr="00510AA8">
        <w:trPr>
          <w:trHeight w:val="303"/>
          <w:jc w:val="center"/>
        </w:trPr>
        <w:tc>
          <w:tcPr>
            <w:tcW w:w="638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11/29(六)</w:t>
            </w:r>
          </w:p>
        </w:tc>
        <w:tc>
          <w:tcPr>
            <w:tcW w:w="1549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雲林-雲林故事館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11:00-11:40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14:00-14:40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16:00-16:40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03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11/30(日)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雲林-雲林故事館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11:00-11:40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14:00-14:40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lastRenderedPageBreak/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16:00-16:40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58"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12/6(六)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雲林-雲林故事館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11:00-11:40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14:00-14:40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31"/>
          <w:jc w:val="center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16:00-16:40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演出需購票，</w:t>
            </w:r>
          </w:p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每人100元</w:t>
            </w:r>
          </w:p>
        </w:tc>
      </w:tr>
      <w:tr w:rsidR="00907985" w:rsidRPr="00EB5E49" w:rsidTr="00510AA8">
        <w:trPr>
          <w:trHeight w:val="399"/>
          <w:jc w:val="center"/>
        </w:trPr>
        <w:tc>
          <w:tcPr>
            <w:tcW w:w="6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12/7(日)</w:t>
            </w:r>
          </w:p>
        </w:tc>
        <w:tc>
          <w:tcPr>
            <w:tcW w:w="15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台北-台北之家</w:t>
            </w:r>
          </w:p>
        </w:tc>
        <w:tc>
          <w:tcPr>
            <w:tcW w:w="7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14:30-15:30</w:t>
            </w:r>
          </w:p>
        </w:tc>
        <w:tc>
          <w:tcPr>
            <w:tcW w:w="10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416B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偶戲演出(比利時)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416BB" w:rsidRPr="007416BB" w:rsidRDefault="007416BB" w:rsidP="008C5AE5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</w:tc>
      </w:tr>
    </w:tbl>
    <w:p w:rsidR="007416BB" w:rsidRPr="00A925E3" w:rsidRDefault="007416BB" w:rsidP="007416BB">
      <w:pPr>
        <w:rPr>
          <w:rFonts w:ascii="標楷體" w:eastAsia="標楷體" w:hAnsi="標楷體"/>
        </w:rPr>
      </w:pPr>
    </w:p>
    <w:p w:rsidR="007416BB" w:rsidRDefault="007416BB" w:rsidP="007416B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四、注意事項</w:t>
      </w: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《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t>走讀行程參與方式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》</w:t>
      </w:r>
    </w:p>
    <w:p w:rsidR="003C4E30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(1)</w:t>
      </w:r>
      <w:r w:rsidRPr="00B4007D">
        <w:rPr>
          <w:rFonts w:ascii="標楷體" w:eastAsia="標楷體" w:hAnsi="標楷體" w:cs="Arial" w:hint="eastAsia"/>
          <w:kern w:val="0"/>
          <w:sz w:val="22"/>
          <w:szCs w:val="22"/>
        </w:rPr>
        <w:t>交通、住宿、三餐、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t>保險</w:t>
      </w:r>
      <w:r w:rsidRPr="00B4007D">
        <w:rPr>
          <w:rFonts w:ascii="標楷體" w:eastAsia="標楷體" w:hAnsi="標楷體" w:cs="Arial" w:hint="eastAsia"/>
          <w:kern w:val="0"/>
          <w:sz w:val="22"/>
          <w:szCs w:val="22"/>
        </w:rPr>
        <w:t>請自理</w:t>
      </w:r>
    </w:p>
    <w:p w:rsidR="00B4007D" w:rsidRPr="00B4007D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《購票及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t>工作坊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報名方式》</w:t>
      </w: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(1)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演出票</w:t>
      </w:r>
      <w:proofErr w:type="gramStart"/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券</w:t>
      </w:r>
      <w:proofErr w:type="gramEnd"/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請於網路購票，並完成匯款繳費，於當天現場取票。</w:t>
      </w: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(2)</w:t>
      </w:r>
      <w:proofErr w:type="gramStart"/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工作坊請於</w:t>
      </w:r>
      <w:proofErr w:type="gramEnd"/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網路報名，並完成匯款繳費，於當天領取上課證。</w:t>
      </w: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(3)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網路購票及報名截止日期: 12月06日</w:t>
      </w:r>
    </w:p>
    <w:p w:rsid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(4)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購票報名系統網站:</w:t>
      </w:r>
      <w:r w:rsidRPr="007416BB">
        <w:rPr>
          <w:rFonts w:ascii="標楷體" w:eastAsia="標楷體" w:hAnsi="標楷體" w:cs="Arial"/>
          <w:kern w:val="0"/>
          <w:sz w:val="22"/>
          <w:szCs w:val="22"/>
        </w:rPr>
        <w:t xml:space="preserve"> http://puppetry.ylstoryhouse.org.tw/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 xml:space="preserve"> </w:t>
      </w: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(5)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活動諮詢專線: 05-631</w:t>
      </w:r>
      <w:r>
        <w:rPr>
          <w:rFonts w:ascii="標楷體" w:eastAsia="標楷體" w:hAnsi="標楷體" w:cs="Arial" w:hint="eastAsia"/>
          <w:kern w:val="0"/>
          <w:sz w:val="22"/>
          <w:szCs w:val="22"/>
        </w:rPr>
        <w:t>-</w:t>
      </w: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1436 / 0911-101-338</w:t>
      </w:r>
    </w:p>
    <w:p w:rsidR="007416BB" w:rsidRP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《演出購票入場須知》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(1)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本票卷一人使用，不得塗改，塗改或外加蓋雲林</w:t>
      </w:r>
      <w:proofErr w:type="gramStart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故事人戳章</w:t>
      </w:r>
      <w:proofErr w:type="gramEnd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，視為無效。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(2)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本票卷售出後不退換，損壞或遺失不補發。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(3)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本票</w:t>
      </w:r>
      <w:proofErr w:type="gramStart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券</w:t>
      </w:r>
      <w:proofErr w:type="gramEnd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限於指定場次使用，逾期無效，不得求退換票。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(4)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活動中除了主辦單位外，禁止攝影、錄音、錄影。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(5)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入場前請將行動電話關機或設為無聲。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(6)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演出前15分鐘進場，請依工作人員引導入座。</w:t>
      </w:r>
    </w:p>
    <w:p w:rsidR="007416BB" w:rsidRPr="007416BB" w:rsidRDefault="007416BB" w:rsidP="007416BB">
      <w:pPr>
        <w:ind w:firstLine="440"/>
        <w:rPr>
          <w:rFonts w:ascii="標楷體" w:eastAsia="標楷體" w:hAnsi="標楷體" w:cs="Arial"/>
          <w:kern w:val="0"/>
          <w:sz w:val="22"/>
          <w:szCs w:val="22"/>
        </w:rPr>
      </w:pPr>
    </w:p>
    <w:p w:rsidR="007416BB" w:rsidRPr="007416BB" w:rsidRDefault="007416BB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 w:rsidRPr="007416BB">
        <w:rPr>
          <w:rFonts w:ascii="標楷體" w:eastAsia="標楷體" w:hAnsi="標楷體" w:cs="Arial" w:hint="eastAsia"/>
          <w:kern w:val="0"/>
          <w:sz w:val="22"/>
          <w:szCs w:val="22"/>
        </w:rPr>
        <w:t>《工作坊報名及入場須知》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(1)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工作坊報名繳費完成後，即頒發上課證乙張，憑證入場。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(2)</w:t>
      </w:r>
      <w:proofErr w:type="gramStart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本證限</w:t>
      </w:r>
      <w:proofErr w:type="gramEnd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一人使用，不得塗改，塗改或外加蓋雲林</w:t>
      </w:r>
      <w:proofErr w:type="gramStart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故事人戳章</w:t>
      </w:r>
      <w:proofErr w:type="gramEnd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，視為無效。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(3)</w:t>
      </w:r>
      <w:proofErr w:type="gramStart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本證限於</w:t>
      </w:r>
      <w:proofErr w:type="gramEnd"/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指定場次使用，逾期無效，不得求退換票。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(4)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活動中除了主辦單位外，禁止攝影、錄音、錄影。</w:t>
      </w:r>
    </w:p>
    <w:p w:rsidR="007416BB" w:rsidRPr="007416BB" w:rsidRDefault="00B4007D" w:rsidP="007416BB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(5)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入場前請將行動電話關機或設為無聲。</w:t>
      </w:r>
    </w:p>
    <w:p w:rsidR="007416BB" w:rsidRPr="00B4007D" w:rsidRDefault="00B4007D">
      <w:pPr>
        <w:rPr>
          <w:rFonts w:ascii="標楷體" w:eastAsia="標楷體" w:hAnsi="標楷體" w:cs="Arial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kern w:val="0"/>
          <w:sz w:val="22"/>
          <w:szCs w:val="22"/>
        </w:rPr>
        <w:t>(6)</w:t>
      </w:r>
      <w:r w:rsidR="007416BB" w:rsidRPr="007416BB">
        <w:rPr>
          <w:rFonts w:ascii="標楷體" w:eastAsia="標楷體" w:hAnsi="標楷體" w:cs="Arial" w:hint="eastAsia"/>
          <w:kern w:val="0"/>
          <w:sz w:val="22"/>
          <w:szCs w:val="22"/>
        </w:rPr>
        <w:t>演出前15分鐘進場，請依工作人員引導入座。</w:t>
      </w:r>
    </w:p>
    <w:sectPr w:rsidR="007416BB" w:rsidRPr="00B400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876"/>
    <w:multiLevelType w:val="hybridMultilevel"/>
    <w:tmpl w:val="21926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6D433B"/>
    <w:multiLevelType w:val="hybridMultilevel"/>
    <w:tmpl w:val="DE70E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81677D"/>
    <w:multiLevelType w:val="hybridMultilevel"/>
    <w:tmpl w:val="1C8EF538"/>
    <w:lvl w:ilvl="0" w:tplc="D1425E04">
      <w:start w:val="1"/>
      <w:numFmt w:val="decimal"/>
      <w:lvlText w:val="(%1)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A177F0"/>
    <w:multiLevelType w:val="hybridMultilevel"/>
    <w:tmpl w:val="08BEC9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BB"/>
    <w:rsid w:val="002E025D"/>
    <w:rsid w:val="00356DEA"/>
    <w:rsid w:val="003C4E30"/>
    <w:rsid w:val="00407ADC"/>
    <w:rsid w:val="00510AA8"/>
    <w:rsid w:val="006445F8"/>
    <w:rsid w:val="007416BB"/>
    <w:rsid w:val="00907985"/>
    <w:rsid w:val="00AB07F3"/>
    <w:rsid w:val="00B4007D"/>
    <w:rsid w:val="00B57B63"/>
    <w:rsid w:val="00CA1745"/>
    <w:rsid w:val="00EE6392"/>
    <w:rsid w:val="00F5654F"/>
    <w:rsid w:val="00F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unhideWhenUsed/>
    <w:qFormat/>
    <w:rsid w:val="007416B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16BB"/>
    <w:rPr>
      <w:rFonts w:ascii="新細明體" w:eastAsia="新細明體" w:hAnsi="新細明體" w:cs="新細明體"/>
      <w:b/>
      <w:bCs/>
      <w:kern w:val="0"/>
      <w:sz w:val="27"/>
      <w:szCs w:val="27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7416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16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B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unhideWhenUsed/>
    <w:qFormat/>
    <w:rsid w:val="007416B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16BB"/>
    <w:rPr>
      <w:rFonts w:ascii="新細明體" w:eastAsia="新細明體" w:hAnsi="新細明體" w:cs="新細明體"/>
      <w:b/>
      <w:bCs/>
      <w:kern w:val="0"/>
      <w:sz w:val="27"/>
      <w:szCs w:val="27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7416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16BB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xuite.net/mr.coffee/diary/64795181-%E3%80%90%E9%9B%B2%E6%9E%97%E3%80%82%E6%96%97%E5%8D%97%E3%80%91%E3%80%8A%E4%BB%96%E9%87%8C%E9%9C%A7%E7%B9%AA%E6%9C%AC%E9%A4%A8%E3%80%8B%E6%9C%80%E4%BD%B3%E7%B6%A0%E5%BB%BA%E7%AF%89%E7%AF%84%E6%9C%AC%EF%BC%8C%E5%B0%87%E9%A4%A8%E5%85%A7%E8%83%BD%E6%BA%90%E6%B6%88%E8%80%97%E9%99%8D%E5%88%B0%E6%9C%80%E4%BD%8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ypc.mohw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gshanculturalpark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ylstoryhouse</dc:creator>
  <cp:lastModifiedBy>ylstoryhouse3</cp:lastModifiedBy>
  <cp:revision>14</cp:revision>
  <dcterms:created xsi:type="dcterms:W3CDTF">2014-10-08T04:32:00Z</dcterms:created>
  <dcterms:modified xsi:type="dcterms:W3CDTF">2014-11-12T01:41:00Z</dcterms:modified>
</cp:coreProperties>
</file>